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58" w:rsidRPr="00CC68E6" w:rsidRDefault="00796B01">
      <w:pPr>
        <w:rPr>
          <w:b/>
          <w:sz w:val="32"/>
          <w:szCs w:val="32"/>
        </w:rPr>
      </w:pPr>
      <w:r>
        <w:rPr>
          <w:b/>
          <w:sz w:val="32"/>
          <w:szCs w:val="32"/>
        </w:rPr>
        <w:t>TUR</w:t>
      </w:r>
      <w:r w:rsidR="00E16188">
        <w:rPr>
          <w:b/>
          <w:sz w:val="32"/>
          <w:szCs w:val="32"/>
        </w:rPr>
        <w:t>VALLISEMMAN JA YHDENVERTAISEN</w:t>
      </w:r>
      <w:r w:rsidR="00830AEC" w:rsidRPr="00CC68E6">
        <w:rPr>
          <w:b/>
          <w:sz w:val="32"/>
          <w:szCs w:val="32"/>
        </w:rPr>
        <w:t xml:space="preserve"> TILAN SÄÄNNÖT</w:t>
      </w:r>
    </w:p>
    <w:p w:rsidR="00A66CD2" w:rsidRDefault="00A66CD2"/>
    <w:p w:rsidR="00CC68E6" w:rsidRPr="00A66CD2" w:rsidRDefault="00A66CD2">
      <w:pPr>
        <w:rPr>
          <w:b/>
          <w:i/>
        </w:rPr>
      </w:pPr>
      <w:r w:rsidRPr="00A66CD2">
        <w:rPr>
          <w:b/>
          <w:i/>
        </w:rPr>
        <w:t xml:space="preserve">Sateenkaarikahvila on syrjinnästä vapaa alue: kaikki ovat tervetulleita sellaisina kuin ovat. Emme hyväksy homo- ja </w:t>
      </w:r>
      <w:proofErr w:type="spellStart"/>
      <w:r w:rsidRPr="00A66CD2">
        <w:rPr>
          <w:b/>
          <w:i/>
        </w:rPr>
        <w:t>transfobiaa</w:t>
      </w:r>
      <w:proofErr w:type="spellEnd"/>
      <w:r w:rsidRPr="00A66CD2">
        <w:rPr>
          <w:b/>
          <w:i/>
        </w:rPr>
        <w:t>, seksismiä, rasismia, vamman, terveydentilan tai muun ihmisen ominaisuuden perusteella syrjimistä, häirintää, tai muutoin asiatonta toimintaa.</w:t>
      </w:r>
    </w:p>
    <w:p w:rsidR="00A66CD2" w:rsidRDefault="00A66CD2"/>
    <w:p w:rsidR="00796B01" w:rsidRDefault="00796B01" w:rsidP="00CC68E6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Kaiken muotoinen syrjintä, rasismi ja häirintä ovat ehdottomasti kiellettyjä</w:t>
      </w:r>
    </w:p>
    <w:p w:rsidR="00654DB0" w:rsidRDefault="00A66CD2" w:rsidP="00837187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 w:rsidRPr="00654DB0">
        <w:rPr>
          <w:rFonts w:ascii="Arial" w:hAnsi="Arial" w:cs="Arial"/>
          <w:color w:val="2B2B2B"/>
          <w:sz w:val="26"/>
          <w:szCs w:val="26"/>
        </w:rPr>
        <w:t>Jokainen saa</w:t>
      </w:r>
      <w:r w:rsidR="00654DB0">
        <w:rPr>
          <w:rFonts w:ascii="Arial" w:hAnsi="Arial" w:cs="Arial"/>
          <w:color w:val="2B2B2B"/>
          <w:sz w:val="26"/>
          <w:szCs w:val="26"/>
        </w:rPr>
        <w:t xml:space="preserve"> itse</w:t>
      </w:r>
      <w:r w:rsidRPr="00654DB0">
        <w:rPr>
          <w:rFonts w:ascii="Arial" w:hAnsi="Arial" w:cs="Arial"/>
          <w:color w:val="2B2B2B"/>
          <w:sz w:val="26"/>
          <w:szCs w:val="26"/>
        </w:rPr>
        <w:t xml:space="preserve"> päättää, millä nimellä</w:t>
      </w:r>
      <w:r w:rsidR="00654DB0" w:rsidRPr="00654DB0">
        <w:rPr>
          <w:rFonts w:ascii="Arial" w:hAnsi="Arial" w:cs="Arial"/>
          <w:color w:val="2B2B2B"/>
          <w:sz w:val="26"/>
          <w:szCs w:val="26"/>
        </w:rPr>
        <w:t>, ilmaisulla tai sanoilla häntä kutsutaan</w:t>
      </w:r>
      <w:r w:rsidR="00654DB0">
        <w:rPr>
          <w:rFonts w:ascii="Arial" w:hAnsi="Arial" w:cs="Arial"/>
          <w:color w:val="2B2B2B"/>
          <w:sz w:val="26"/>
          <w:szCs w:val="26"/>
        </w:rPr>
        <w:t>.</w:t>
      </w:r>
    </w:p>
    <w:p w:rsidR="00CC68E6" w:rsidRPr="00654DB0" w:rsidRDefault="00A66CD2" w:rsidP="00837187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 w:rsidRPr="00654DB0">
        <w:rPr>
          <w:rFonts w:ascii="Arial" w:hAnsi="Arial" w:cs="Arial"/>
          <w:color w:val="2B2B2B"/>
          <w:sz w:val="26"/>
          <w:szCs w:val="26"/>
        </w:rPr>
        <w:t xml:space="preserve"> </w:t>
      </w:r>
      <w:r w:rsidR="00CC68E6" w:rsidRPr="00654DB0">
        <w:rPr>
          <w:rFonts w:ascii="Arial" w:hAnsi="Arial" w:cs="Arial"/>
          <w:color w:val="2B2B2B"/>
          <w:sz w:val="26"/>
          <w:szCs w:val="26"/>
        </w:rPr>
        <w:t>Ole avoin ja kuuntele. Älä tee oletuksia. Kunnioita jokaisen oikeutta itsemäärittelyyn tai -määrittelemättömyyteen. Älä myöskään kommentoi toisten ulkonäköä.</w:t>
      </w:r>
    </w:p>
    <w:p w:rsidR="00CC68E6" w:rsidRDefault="00CC68E6" w:rsidP="00A66CD2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Anna tilaa toisille. Huolehdi, että kaikki tulevat yhteisissä keskusteluissa ku</w:t>
      </w:r>
      <w:r w:rsidR="0072254B">
        <w:rPr>
          <w:rFonts w:ascii="Arial" w:hAnsi="Arial" w:cs="Arial"/>
          <w:color w:val="2B2B2B"/>
          <w:sz w:val="26"/>
          <w:szCs w:val="26"/>
        </w:rPr>
        <w:t>ulluksi ja pääsevät osalliseksi</w:t>
      </w:r>
      <w:r>
        <w:rPr>
          <w:rFonts w:ascii="Arial" w:hAnsi="Arial" w:cs="Arial"/>
          <w:color w:val="2B2B2B"/>
          <w:sz w:val="26"/>
          <w:szCs w:val="26"/>
        </w:rPr>
        <w:t>.</w:t>
      </w:r>
      <w:r w:rsidR="00A66CD2">
        <w:rPr>
          <w:rFonts w:ascii="Arial" w:hAnsi="Arial" w:cs="Arial"/>
          <w:color w:val="2B2B2B"/>
          <w:sz w:val="26"/>
          <w:szCs w:val="26"/>
        </w:rPr>
        <w:t xml:space="preserve"> </w:t>
      </w:r>
      <w:r w:rsidR="00A66CD2" w:rsidRPr="00A66CD2">
        <w:rPr>
          <w:rFonts w:ascii="Arial" w:hAnsi="Arial" w:cs="Arial"/>
          <w:color w:val="2B2B2B"/>
          <w:sz w:val="26"/>
          <w:szCs w:val="26"/>
        </w:rPr>
        <w:t>Jokainen saa osallistua tavallaan; on lupa myös olla ihan hiljaa.</w:t>
      </w:r>
    </w:p>
    <w:p w:rsidR="00CC68E6" w:rsidRPr="00796B01" w:rsidRDefault="0072254B" w:rsidP="0072254B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 xml:space="preserve">Jos </w:t>
      </w:r>
      <w:r w:rsidRPr="00D47D8C">
        <w:rPr>
          <w:rFonts w:ascii="Arial" w:hAnsi="Arial" w:cs="Arial"/>
          <w:color w:val="2B2B2B"/>
          <w:sz w:val="26"/>
          <w:szCs w:val="26"/>
        </w:rPr>
        <w:t xml:space="preserve">vahingossa loukkaat toista tai käytät toisesta loukkaavaa sanaa, pyydä anteeksi. </w:t>
      </w:r>
      <w:r w:rsidR="00D47D8C" w:rsidRPr="00D47D8C">
        <w:rPr>
          <w:rFonts w:ascii="Arial" w:hAnsi="Arial" w:cs="Arial"/>
          <w:sz w:val="26"/>
          <w:szCs w:val="26"/>
        </w:rPr>
        <w:t xml:space="preserve">Kaikille termit eivät ole tuttuja tai ne merkitsevät eri asioita. </w:t>
      </w:r>
      <w:r w:rsidRPr="00D47D8C">
        <w:rPr>
          <w:rFonts w:ascii="Arial" w:hAnsi="Arial" w:cs="Arial"/>
          <w:color w:val="2B2B2B"/>
          <w:sz w:val="26"/>
          <w:szCs w:val="26"/>
        </w:rPr>
        <w:t>Lähtökohtana on, että kaikki osallistuvat keskusteluun hyväntahtoisesti ja omista lähtökohdistaan</w:t>
      </w:r>
      <w:r w:rsidRPr="0072254B">
        <w:rPr>
          <w:rFonts w:ascii="Arial" w:hAnsi="Arial" w:cs="Arial"/>
          <w:color w:val="2B2B2B"/>
          <w:sz w:val="26"/>
          <w:szCs w:val="26"/>
        </w:rPr>
        <w:t>.</w:t>
      </w:r>
      <w:r>
        <w:rPr>
          <w:rFonts w:ascii="Arial" w:hAnsi="Arial" w:cs="Arial"/>
          <w:color w:val="2B2B2B"/>
          <w:sz w:val="26"/>
          <w:szCs w:val="26"/>
        </w:rPr>
        <w:t xml:space="preserve"> </w:t>
      </w:r>
    </w:p>
    <w:p w:rsidR="00CC68E6" w:rsidRDefault="00CC68E6" w:rsidP="00A66CD2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Kunnioita omia ja toisten rajoja – niin fyysisiä, henkisiä kuin sosiaalisiakin. Lopeta tai muuta käytöstäsi, jos toinen niin pyytää.</w:t>
      </w:r>
      <w:r w:rsidR="00A66CD2">
        <w:rPr>
          <w:rFonts w:ascii="Arial" w:hAnsi="Arial" w:cs="Arial"/>
          <w:color w:val="2B2B2B"/>
          <w:sz w:val="26"/>
          <w:szCs w:val="26"/>
        </w:rPr>
        <w:t xml:space="preserve"> </w:t>
      </w:r>
      <w:r w:rsidR="00A66CD2" w:rsidRPr="00A66CD2">
        <w:rPr>
          <w:rFonts w:ascii="Arial" w:hAnsi="Arial" w:cs="Arial"/>
          <w:color w:val="2B2B2B"/>
          <w:sz w:val="26"/>
          <w:szCs w:val="26"/>
        </w:rPr>
        <w:t>Älä koske toiseen ilman lupaa.</w:t>
      </w:r>
    </w:p>
    <w:p w:rsidR="00CC68E6" w:rsidRDefault="00CC68E6" w:rsidP="00CC68E6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Älä kuvaa muita henkilöitä ilman kaikkien kuvassa esiintyvien suostumusta. Pyydä lupa kuvissa esiintyviltä henkilöiltä paitsi kaiken kuvamateriaalin julkaisuun myös henkilöiden merkitsemiseen kuviin sosiaalisessa mediassa.</w:t>
      </w:r>
    </w:p>
    <w:p w:rsidR="00D47D8C" w:rsidRPr="00D47D8C" w:rsidRDefault="00D47D8C" w:rsidP="00D47D8C">
      <w:pPr>
        <w:pStyle w:val="NormaaliWWW"/>
        <w:numPr>
          <w:ilvl w:val="0"/>
          <w:numId w:val="1"/>
        </w:numPr>
        <w:shd w:val="clear" w:color="auto" w:fill="FFFFFF"/>
        <w:spacing w:after="225"/>
        <w:rPr>
          <w:rFonts w:ascii="Arial" w:hAnsi="Arial" w:cs="Arial"/>
          <w:sz w:val="26"/>
          <w:szCs w:val="26"/>
        </w:rPr>
      </w:pPr>
      <w:r w:rsidRPr="00D47D8C">
        <w:rPr>
          <w:rFonts w:ascii="Arial" w:hAnsi="Arial" w:cs="Arial"/>
          <w:sz w:val="26"/>
          <w:szCs w:val="26"/>
        </w:rPr>
        <w:t xml:space="preserve">Ei paljasteta toisiamme luvatta Sateenkaarikahvilan ulkopuolella (”Moi, me nähtiin siellä Sateenkaarikahvilassa”). Muista vaitiolovelvollisuus: ryhmässä jaetut asiat jäävät vain </w:t>
      </w:r>
      <w:proofErr w:type="spellStart"/>
      <w:r w:rsidRPr="00D47D8C">
        <w:rPr>
          <w:rFonts w:ascii="Arial" w:hAnsi="Arial" w:cs="Arial"/>
          <w:sz w:val="26"/>
          <w:szCs w:val="26"/>
        </w:rPr>
        <w:t>läsnäolleiden</w:t>
      </w:r>
      <w:proofErr w:type="spellEnd"/>
      <w:r w:rsidRPr="00D47D8C">
        <w:rPr>
          <w:rFonts w:ascii="Arial" w:hAnsi="Arial" w:cs="Arial"/>
          <w:sz w:val="26"/>
          <w:szCs w:val="26"/>
        </w:rPr>
        <w:t xml:space="preserve"> tietoon.</w:t>
      </w:r>
    </w:p>
    <w:p w:rsidR="00CC68E6" w:rsidRDefault="00CC68E6" w:rsidP="00CC68E6">
      <w:pPr>
        <w:pStyle w:val="NormaaliWWW"/>
        <w:numPr>
          <w:ilvl w:val="0"/>
          <w:numId w:val="1"/>
        </w:numPr>
        <w:shd w:val="clear" w:color="auto" w:fill="FFFFFF"/>
        <w:spacing w:after="300"/>
        <w:outlineLvl w:val="6"/>
        <w:rPr>
          <w:rFonts w:ascii="Arial" w:hAnsi="Arial" w:cs="Arial"/>
          <w:color w:val="2B2B2B"/>
          <w:sz w:val="26"/>
          <w:szCs w:val="26"/>
        </w:rPr>
      </w:pPr>
      <w:r>
        <w:rPr>
          <w:rFonts w:ascii="Arial" w:hAnsi="Arial" w:cs="Arial"/>
          <w:color w:val="2B2B2B"/>
          <w:sz w:val="26"/>
          <w:szCs w:val="26"/>
        </w:rPr>
        <w:t>Kaikki tilanteessa olijat ovat vastuussa turvallisemman tilan toteutumisesta. Jos havaitset syrjintää, rasismia tai häirintää, puutu tilanteeseen joko itse tai ilmoita siitä kahvilan henkilökunnalle.</w:t>
      </w:r>
    </w:p>
    <w:p w:rsidR="00CC68E6" w:rsidRDefault="00CC68E6">
      <w:bookmarkStart w:id="0" w:name="_GoBack"/>
      <w:bookmarkEnd w:id="0"/>
    </w:p>
    <w:sectPr w:rsidR="00CC68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ar(--nv-fallback-ff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1B0F"/>
    <w:multiLevelType w:val="hybridMultilevel"/>
    <w:tmpl w:val="FCC22074"/>
    <w:lvl w:ilvl="0" w:tplc="DDF8F13A">
      <w:start w:val="1"/>
      <w:numFmt w:val="decimal"/>
      <w:lvlText w:val="%1."/>
      <w:lvlJc w:val="left"/>
      <w:pPr>
        <w:ind w:left="720" w:hanging="360"/>
      </w:pPr>
      <w:rPr>
        <w:rFonts w:ascii="var(--nv-fallback-ff)" w:hAnsi="var(--nv-fallback-ff)" w:hint="default"/>
        <w:b/>
        <w:sz w:val="3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EC"/>
    <w:rsid w:val="001B0658"/>
    <w:rsid w:val="00654DB0"/>
    <w:rsid w:val="00714D3D"/>
    <w:rsid w:val="0072254B"/>
    <w:rsid w:val="00796B01"/>
    <w:rsid w:val="00830AEC"/>
    <w:rsid w:val="00A66CD2"/>
    <w:rsid w:val="00CC68E6"/>
    <w:rsid w:val="00D47D8C"/>
    <w:rsid w:val="00E1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325"/>
  <w15:chartTrackingRefBased/>
  <w15:docId w15:val="{26E177E5-A5CB-47ED-B480-3D1C2DA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CC68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CC68E6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CC68E6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C68E6"/>
    <w:rPr>
      <w:rFonts w:ascii="Times New Roman" w:hAnsi="Times New Roman" w:cs="Times New Roman"/>
      <w:b/>
      <w:bCs/>
      <w:sz w:val="15"/>
      <w:szCs w:val="15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C68E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C6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Tammelan kunta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Kivinen</dc:creator>
  <cp:keywords/>
  <dc:description/>
  <cp:lastModifiedBy>Jaana Kivinen</cp:lastModifiedBy>
  <cp:revision>8</cp:revision>
  <dcterms:created xsi:type="dcterms:W3CDTF">2021-11-30T13:10:00Z</dcterms:created>
  <dcterms:modified xsi:type="dcterms:W3CDTF">2021-12-20T07:14:00Z</dcterms:modified>
</cp:coreProperties>
</file>